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4AF3" w:rsidRPr="005B6623" w:rsidRDefault="00004AF3" w:rsidP="00004AF3">
      <w:pPr>
        <w:spacing w:line="380" w:lineRule="exact"/>
        <w:jc w:val="center"/>
        <w:rPr>
          <w:rFonts w:asciiTheme="minorEastAsia" w:hAnsiTheme="minorEastAsia" w:cs="Times New Roman"/>
          <w:b/>
          <w:spacing w:val="10"/>
          <w:sz w:val="28"/>
          <w:szCs w:val="28"/>
          <w:lang w:eastAsia="zh-CN"/>
        </w:rPr>
      </w:pPr>
      <w:r w:rsidRPr="005B6623">
        <w:rPr>
          <w:rFonts w:asciiTheme="minorEastAsia" w:hAnsiTheme="minorEastAsia" w:cs="ＤＦ平成明朝体W7" w:hint="eastAsia"/>
          <w:b/>
          <w:spacing w:val="2"/>
          <w:sz w:val="28"/>
          <w:szCs w:val="28"/>
          <w:lang w:eastAsia="zh-CN"/>
        </w:rPr>
        <w:t>住田町社会福祉大会表彰規程</w:t>
      </w:r>
    </w:p>
    <w:p w:rsidR="00004AF3" w:rsidRDefault="00004AF3" w:rsidP="00004AF3">
      <w:pPr>
        <w:spacing w:line="320" w:lineRule="exact"/>
        <w:rPr>
          <w:rFonts w:ascii="ＭＳ 明朝" w:cs="Times New Roman"/>
          <w:spacing w:val="10"/>
          <w:lang w:eastAsia="zh-CN"/>
        </w:rPr>
      </w:pPr>
    </w:p>
    <w:p w:rsidR="00004AF3" w:rsidRDefault="00004AF3" w:rsidP="00004AF3">
      <w:pPr>
        <w:wordWrap w:val="0"/>
        <w:spacing w:line="320" w:lineRule="exact"/>
        <w:ind w:right="-1"/>
        <w:jc w:val="right"/>
        <w:rPr>
          <w:spacing w:val="-2"/>
          <w:szCs w:val="21"/>
        </w:rPr>
      </w:pPr>
      <w:r w:rsidRPr="00004AF3">
        <w:rPr>
          <w:rFonts w:hint="eastAsia"/>
          <w:spacing w:val="10"/>
          <w:kern w:val="0"/>
          <w:szCs w:val="21"/>
          <w:fitText w:val="3680" w:id="-928798208"/>
        </w:rPr>
        <w:t>昭和５５年　４月　１日　制　　定</w:t>
      </w:r>
    </w:p>
    <w:p w:rsidR="00004AF3" w:rsidRDefault="00004AF3" w:rsidP="00004AF3">
      <w:pPr>
        <w:spacing w:line="320" w:lineRule="exact"/>
        <w:ind w:right="-1"/>
        <w:jc w:val="right"/>
        <w:rPr>
          <w:spacing w:val="-2"/>
          <w:szCs w:val="21"/>
        </w:rPr>
      </w:pPr>
      <w:r w:rsidRPr="00004AF3">
        <w:rPr>
          <w:rFonts w:hint="eastAsia"/>
          <w:spacing w:val="10"/>
          <w:szCs w:val="21"/>
          <w:fitText w:val="3680" w:id="-928798207"/>
        </w:rPr>
        <w:t>平成１０年　９月１１日　一部改正</w:t>
      </w:r>
    </w:p>
    <w:p w:rsidR="00004AF3" w:rsidRDefault="00004AF3" w:rsidP="00004AF3">
      <w:pPr>
        <w:spacing w:line="320" w:lineRule="exact"/>
        <w:jc w:val="right"/>
        <w:rPr>
          <w:spacing w:val="-2"/>
          <w:szCs w:val="21"/>
        </w:rPr>
      </w:pPr>
      <w:r w:rsidRPr="00004AF3">
        <w:rPr>
          <w:rFonts w:hint="eastAsia"/>
          <w:spacing w:val="10"/>
          <w:szCs w:val="21"/>
          <w:fitText w:val="3680" w:id="-928798206"/>
        </w:rPr>
        <w:t>平成２７年１１月１９日　一部改正</w:t>
      </w:r>
    </w:p>
    <w:p w:rsidR="00004AF3" w:rsidRPr="008F79A7" w:rsidRDefault="00004AF3" w:rsidP="00004AF3">
      <w:pPr>
        <w:wordWrap w:val="0"/>
        <w:spacing w:line="320" w:lineRule="exact"/>
        <w:jc w:val="right"/>
        <w:rPr>
          <w:spacing w:val="10"/>
          <w:szCs w:val="21"/>
        </w:rPr>
      </w:pPr>
      <w:r w:rsidRPr="00004AF3">
        <w:rPr>
          <w:rFonts w:hint="eastAsia"/>
          <w:spacing w:val="10"/>
          <w:szCs w:val="21"/>
          <w:fitText w:val="3680" w:id="-928798205"/>
        </w:rPr>
        <w:t>平成３０年　８月２７日　一部改正</w:t>
      </w:r>
    </w:p>
    <w:p w:rsidR="00004AF3" w:rsidRDefault="00004AF3" w:rsidP="00004AF3">
      <w:pPr>
        <w:wordWrap w:val="0"/>
        <w:spacing w:line="320" w:lineRule="exact"/>
        <w:jc w:val="right"/>
        <w:rPr>
          <w:spacing w:val="-2"/>
          <w:szCs w:val="21"/>
        </w:rPr>
      </w:pPr>
      <w:r w:rsidRPr="00004AF3">
        <w:rPr>
          <w:rFonts w:hint="eastAsia"/>
          <w:spacing w:val="10"/>
          <w:szCs w:val="21"/>
          <w:fitText w:val="3680" w:id="-928798204"/>
        </w:rPr>
        <w:t>令和　２年１２月１４日　一部改正</w:t>
      </w:r>
    </w:p>
    <w:p w:rsidR="00004AF3" w:rsidRPr="00004AF3" w:rsidRDefault="00004AF3" w:rsidP="00004AF3">
      <w:pPr>
        <w:tabs>
          <w:tab w:val="left" w:pos="3511"/>
        </w:tabs>
        <w:spacing w:line="320" w:lineRule="exact"/>
        <w:jc w:val="left"/>
        <w:rPr>
          <w:rFonts w:ascii="ＭＳ 明朝" w:cs="Times New Roman"/>
          <w:spacing w:val="10"/>
        </w:rPr>
      </w:pPr>
      <w:r>
        <w:rPr>
          <w:rFonts w:ascii="ＭＳ 明朝" w:cs="Times New Roman" w:hint="eastAsia"/>
          <w:spacing w:val="10"/>
        </w:rPr>
        <w:t xml:space="preserve">　　　　　　　　　　　　　　　　　　　　　</w:t>
      </w:r>
      <w:r w:rsidRPr="00004AF3">
        <w:rPr>
          <w:rFonts w:ascii="ＭＳ 明朝" w:cs="Times New Roman" w:hint="eastAsia"/>
          <w:spacing w:val="10"/>
        </w:rPr>
        <w:t>令和</w:t>
      </w:r>
      <w:r w:rsidRPr="00004AF3">
        <w:rPr>
          <w:rFonts w:ascii="ＭＳ 明朝" w:cs="Times New Roman" w:hint="eastAsia"/>
          <w:spacing w:val="10"/>
        </w:rPr>
        <w:t xml:space="preserve">  </w:t>
      </w:r>
      <w:r w:rsidRPr="00004AF3">
        <w:rPr>
          <w:rFonts w:ascii="ＭＳ 明朝" w:cs="Times New Roman" w:hint="eastAsia"/>
          <w:spacing w:val="10"/>
        </w:rPr>
        <w:t>６年</w:t>
      </w:r>
      <w:r w:rsidRPr="00004AF3">
        <w:rPr>
          <w:rFonts w:ascii="ＭＳ 明朝" w:cs="Times New Roman" w:hint="eastAsia"/>
          <w:spacing w:val="10"/>
        </w:rPr>
        <w:t xml:space="preserve">  </w:t>
      </w:r>
      <w:r w:rsidRPr="00004AF3">
        <w:rPr>
          <w:rFonts w:ascii="ＭＳ 明朝" w:cs="Times New Roman" w:hint="eastAsia"/>
          <w:spacing w:val="10"/>
        </w:rPr>
        <w:t>８月２２日</w:t>
      </w:r>
      <w:r w:rsidRPr="00004AF3">
        <w:rPr>
          <w:rFonts w:ascii="ＭＳ 明朝" w:cs="Times New Roman" w:hint="eastAsia"/>
          <w:spacing w:val="10"/>
        </w:rPr>
        <w:t xml:space="preserve"> </w:t>
      </w:r>
      <w:r w:rsidRPr="00004AF3">
        <w:rPr>
          <w:rFonts w:ascii="ＭＳ 明朝" w:cs="Times New Roman" w:hint="eastAsia"/>
          <w:spacing w:val="10"/>
        </w:rPr>
        <w:t>一部改正</w:t>
      </w:r>
    </w:p>
    <w:p w:rsidR="00004AF3" w:rsidRPr="00004AF3" w:rsidRDefault="00004AF3" w:rsidP="00004AF3">
      <w:pPr>
        <w:spacing w:line="320" w:lineRule="exact"/>
        <w:jc w:val="left"/>
        <w:rPr>
          <w:rFonts w:ascii="ＭＳ 明朝" w:cs="Times New Roman"/>
          <w:spacing w:val="10"/>
        </w:rPr>
      </w:pP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ascii="ＭＳ 明朝" w:cs="Times New Roman" w:hint="eastAsia"/>
          <w:spacing w:val="10"/>
        </w:rPr>
        <w:t>（目的）</w:t>
      </w:r>
    </w:p>
    <w:p w:rsidR="00004AF3" w:rsidRDefault="00004AF3" w:rsidP="00004AF3">
      <w:pPr>
        <w:spacing w:line="320" w:lineRule="exact"/>
        <w:ind w:left="420" w:hangingChars="200" w:hanging="420"/>
        <w:rPr>
          <w:rFonts w:ascii="ＭＳ 明朝" w:cs="Times New Roman"/>
          <w:spacing w:val="10"/>
        </w:rPr>
      </w:pPr>
      <w:r>
        <w:rPr>
          <w:rFonts w:hint="eastAsia"/>
        </w:rPr>
        <w:t>第１条　この規程は、住田町において、多年にわたり社会福祉事業並びに共同募金　　運動に貢献し、その功績が極めて顕著であって、他の模範とするに足ると認められる個人又は団体の表彰について必要な事項を定めることを目的とする。</w:t>
      </w: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ascii="ＭＳ 明朝" w:cs="Times New Roman" w:hint="eastAsia"/>
          <w:spacing w:val="10"/>
        </w:rPr>
        <w:t>（表彰）</w:t>
      </w:r>
    </w:p>
    <w:p w:rsidR="00004AF3" w:rsidRDefault="00004AF3" w:rsidP="00004AF3">
      <w:pPr>
        <w:spacing w:line="320" w:lineRule="exact"/>
        <w:rPr>
          <w:rFonts w:ascii="ＭＳ 明朝" w:cs="Times New Roman"/>
          <w:spacing w:val="10"/>
        </w:rPr>
      </w:pPr>
      <w:r>
        <w:rPr>
          <w:rFonts w:hint="eastAsia"/>
        </w:rPr>
        <w:t>第２条　表彰は次に揚げるものについて行う。</w:t>
      </w:r>
    </w:p>
    <w:p w:rsidR="00004AF3" w:rsidRDefault="00004AF3" w:rsidP="00004AF3">
      <w:pPr>
        <w:spacing w:line="320" w:lineRule="exact"/>
        <w:ind w:leftChars="200" w:left="420"/>
        <w:rPr>
          <w:rFonts w:ascii="ＭＳ 明朝" w:cs="Times New Roman"/>
          <w:spacing w:val="10"/>
        </w:rPr>
      </w:pPr>
      <w:r>
        <w:rPr>
          <w:rFonts w:hint="eastAsia"/>
        </w:rPr>
        <w:t>（１）社会福祉事業功労者ならびに団体</w:t>
      </w:r>
    </w:p>
    <w:p w:rsidR="00004AF3" w:rsidRDefault="00004AF3" w:rsidP="00004AF3">
      <w:pPr>
        <w:spacing w:line="320" w:lineRule="exact"/>
        <w:ind w:leftChars="200" w:left="1050" w:hangingChars="300" w:hanging="630"/>
      </w:pPr>
      <w:r>
        <w:rPr>
          <w:rFonts w:hint="eastAsia"/>
        </w:rPr>
        <w:t xml:space="preserve">　　</w:t>
      </w:r>
      <w:r>
        <w:rPr>
          <w:rFonts w:ascii="ＭＳ 明朝" w:hAnsi="ＭＳ 明朝" w:hint="eastAsia"/>
        </w:rPr>
        <w:t>ア</w:t>
      </w:r>
      <w:r>
        <w:rPr>
          <w:rFonts w:cs="Times New Roman" w:hint="eastAsia"/>
        </w:rPr>
        <w:t xml:space="preserve">　</w:t>
      </w:r>
      <w:r>
        <w:rPr>
          <w:rFonts w:hint="eastAsia"/>
        </w:rPr>
        <w:t>社会福祉事業に従事している個人で、多年（10年以上）にわたりこの事業に貢献し、功績が著しいと認められたもの。</w:t>
      </w:r>
    </w:p>
    <w:p w:rsidR="00004AF3" w:rsidRPr="00A97504" w:rsidRDefault="00004AF3" w:rsidP="00004AF3">
      <w:pPr>
        <w:spacing w:line="320" w:lineRule="exact"/>
        <w:ind w:leftChars="200" w:left="1050" w:hangingChars="300" w:hanging="630"/>
        <w:rPr>
          <w:rFonts w:ascii="ＭＳ 明朝" w:cs="Times New Roman"/>
          <w:spacing w:val="10"/>
        </w:rPr>
      </w:pPr>
      <w:r>
        <w:rPr>
          <w:rFonts w:hint="eastAsia"/>
        </w:rPr>
        <w:t xml:space="preserve">　　イ　民生委員・児童委員として、通算９年以上在職した者。</w:t>
      </w:r>
    </w:p>
    <w:p w:rsidR="00004AF3" w:rsidRDefault="00004AF3" w:rsidP="00004AF3">
      <w:pPr>
        <w:spacing w:line="320" w:lineRule="exact"/>
        <w:ind w:leftChars="200" w:left="1050" w:hangingChars="300" w:hanging="630"/>
        <w:rPr>
          <w:rFonts w:ascii="ＭＳ 明朝" w:cs="Times New Roman"/>
          <w:spacing w:val="10"/>
        </w:rPr>
      </w:pPr>
      <w:r>
        <w:rPr>
          <w:rFonts w:hint="eastAsia"/>
        </w:rPr>
        <w:t xml:space="preserve">　　</w:t>
      </w:r>
      <w:r>
        <w:rPr>
          <w:rFonts w:ascii="ＭＳ 明朝" w:hAnsi="ＭＳ 明朝" w:hint="eastAsia"/>
        </w:rPr>
        <w:t>ウ</w:t>
      </w:r>
      <w:r>
        <w:rPr>
          <w:rFonts w:cs="Times New Roman" w:hint="eastAsia"/>
        </w:rPr>
        <w:t xml:space="preserve">　</w:t>
      </w:r>
      <w:r>
        <w:rPr>
          <w:rFonts w:hint="eastAsia"/>
        </w:rPr>
        <w:t>社会福祉活動が活発を活発に行い、その実績が顕著な社会福祉団体。</w:t>
      </w:r>
    </w:p>
    <w:p w:rsidR="00004AF3" w:rsidRDefault="00004AF3" w:rsidP="00004AF3">
      <w:pPr>
        <w:spacing w:line="320" w:lineRule="exact"/>
        <w:ind w:leftChars="200" w:left="420"/>
        <w:rPr>
          <w:rFonts w:ascii="ＭＳ 明朝" w:cs="Times New Roman"/>
          <w:spacing w:val="10"/>
        </w:rPr>
      </w:pPr>
      <w:r>
        <w:rPr>
          <w:rFonts w:hint="eastAsia"/>
        </w:rPr>
        <w:t>（２）共同募金運動功労者並びに団体</w:t>
      </w:r>
    </w:p>
    <w:p w:rsidR="00004AF3" w:rsidRDefault="00004AF3" w:rsidP="00004AF3">
      <w:pPr>
        <w:spacing w:line="320" w:lineRule="exact"/>
        <w:ind w:left="840" w:hangingChars="400" w:hanging="840"/>
        <w:rPr>
          <w:rFonts w:ascii="ＭＳ 明朝" w:cs="Times New Roman"/>
          <w:spacing w:val="10"/>
        </w:rPr>
      </w:pPr>
      <w:r>
        <w:rPr>
          <w:rFonts w:cs="Times New Roman"/>
        </w:rPr>
        <w:t xml:space="preserve">      </w:t>
      </w:r>
      <w:r>
        <w:rPr>
          <w:rFonts w:cs="Times New Roman" w:hint="eastAsia"/>
        </w:rPr>
        <w:t xml:space="preserve">　</w:t>
      </w:r>
      <w:r>
        <w:rPr>
          <w:rFonts w:hint="eastAsia"/>
        </w:rPr>
        <w:t>共同募金運動奉仕者、役職員等で継続して本運動に協力し、その功績が著しいもの。</w:t>
      </w:r>
    </w:p>
    <w:p w:rsidR="00004AF3" w:rsidRDefault="00004AF3" w:rsidP="00004AF3">
      <w:pPr>
        <w:spacing w:line="320" w:lineRule="exact"/>
        <w:ind w:firstLineChars="200" w:firstLine="420"/>
        <w:rPr>
          <w:rFonts w:ascii="ＭＳ 明朝" w:cs="Times New Roman"/>
          <w:spacing w:val="10"/>
        </w:rPr>
      </w:pPr>
      <w:r>
        <w:rPr>
          <w:rFonts w:hint="eastAsia"/>
        </w:rPr>
        <w:t>（３）広く社会に顕彰するもの</w:t>
      </w:r>
    </w:p>
    <w:p w:rsidR="00004AF3" w:rsidRDefault="00004AF3" w:rsidP="00004AF3">
      <w:pPr>
        <w:spacing w:line="320" w:lineRule="exact"/>
        <w:ind w:left="1050" w:hangingChars="500" w:hanging="1050"/>
        <w:rPr>
          <w:rFonts w:ascii="ＭＳ 明朝" w:cs="Times New Roman"/>
          <w:spacing w:val="10"/>
        </w:rPr>
      </w:pP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ascii="ＭＳ 明朝" w:hAnsi="ＭＳ 明朝" w:hint="eastAsia"/>
        </w:rPr>
        <w:t xml:space="preserve">ア　</w:t>
      </w:r>
      <w:r>
        <w:rPr>
          <w:rFonts w:hint="eastAsia"/>
        </w:rPr>
        <w:t>各種社会福祉団体等地域福祉活動の育成強化に著しく貢献したもの。</w:t>
      </w:r>
    </w:p>
    <w:p w:rsidR="00004AF3" w:rsidRPr="00004AF3" w:rsidRDefault="00004AF3" w:rsidP="00004AF3">
      <w:pPr>
        <w:spacing w:line="320" w:lineRule="exact"/>
        <w:rPr>
          <w:rFonts w:ascii="ＭＳ 明朝" w:cs="Times New Roman"/>
          <w:spacing w:val="10"/>
        </w:rPr>
      </w:pP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ascii="ＭＳ 明朝" w:hAnsi="ＭＳ 明朝" w:hint="eastAsia"/>
        </w:rPr>
        <w:t>イ</w:t>
      </w:r>
      <w:r w:rsidRPr="00004AF3">
        <w:rPr>
          <w:rFonts w:ascii="ＭＳ 明朝" w:hAnsi="ＭＳ 明朝" w:hint="eastAsia"/>
        </w:rPr>
        <w:t xml:space="preserve">　</w:t>
      </w:r>
      <w:r w:rsidRPr="00004AF3">
        <w:rPr>
          <w:rFonts w:hint="eastAsia"/>
        </w:rPr>
        <w:t>障害者、ひとり親家庭等の自立更正に著しく貢献したもの。</w:t>
      </w:r>
    </w:p>
    <w:p w:rsidR="00004AF3" w:rsidRPr="00004AF3" w:rsidRDefault="00004AF3" w:rsidP="00004AF3">
      <w:pPr>
        <w:spacing w:line="320" w:lineRule="exact"/>
        <w:ind w:leftChars="200" w:left="840" w:hangingChars="200" w:hanging="420"/>
      </w:pPr>
      <w:r w:rsidRPr="00004AF3">
        <w:rPr>
          <w:rFonts w:hint="eastAsia"/>
        </w:rPr>
        <w:t>（４）永年勤続功労者</w:t>
      </w:r>
    </w:p>
    <w:p w:rsidR="00004AF3" w:rsidRPr="00004AF3" w:rsidRDefault="00004AF3" w:rsidP="00004AF3">
      <w:pPr>
        <w:spacing w:line="320" w:lineRule="exact"/>
        <w:ind w:left="840" w:hangingChars="400" w:hanging="840"/>
      </w:pPr>
      <w:r w:rsidRPr="00004AF3">
        <w:rPr>
          <w:rFonts w:hint="eastAsia"/>
        </w:rPr>
        <w:t xml:space="preserve">　　　　民間の社会福祉施設、または本会の現職の役職員等で、その在職期間が役員等にあっては10年以上、職員にあっては20年以上のもの。</w:t>
      </w:r>
    </w:p>
    <w:p w:rsidR="00004AF3" w:rsidRPr="00004AF3" w:rsidRDefault="00004AF3" w:rsidP="00004AF3">
      <w:pPr>
        <w:spacing w:line="320" w:lineRule="exact"/>
        <w:ind w:firstLineChars="200" w:firstLine="420"/>
      </w:pPr>
      <w:r w:rsidRPr="00004AF3">
        <w:rPr>
          <w:rFonts w:hint="eastAsia"/>
        </w:rPr>
        <w:t>（５）ボランティア活動功労者並びに団体</w:t>
      </w:r>
    </w:p>
    <w:p w:rsidR="00004AF3" w:rsidRPr="00004AF3" w:rsidRDefault="00004AF3" w:rsidP="00004AF3">
      <w:pPr>
        <w:ind w:left="1050" w:hangingChars="500" w:hanging="1050"/>
        <w:rPr>
          <w:rFonts w:ascii="ＭＳ 明朝" w:hAnsi="ＭＳ 明朝"/>
        </w:rPr>
      </w:pPr>
      <w:r w:rsidRPr="00004AF3">
        <w:rPr>
          <w:rFonts w:hint="eastAsia"/>
        </w:rPr>
        <w:t xml:space="preserve">　　　　</w:t>
      </w:r>
      <w:r w:rsidRPr="00004AF3">
        <w:rPr>
          <w:rFonts w:ascii="ＭＳ 明朝" w:hAnsi="ＭＳ 明朝" w:hint="eastAsia"/>
        </w:rPr>
        <w:t xml:space="preserve">ア　</w:t>
      </w:r>
      <w:r w:rsidRPr="00004AF3">
        <w:rPr>
          <w:rFonts w:ascii="ＭＳ 明朝" w:hAnsi="ＭＳ 明朝" w:hint="eastAsia"/>
        </w:rPr>
        <w:t>7</w:t>
      </w:r>
      <w:r w:rsidRPr="00004AF3">
        <w:rPr>
          <w:rFonts w:ascii="ＭＳ 明朝" w:hAnsi="ＭＳ 明朝" w:hint="eastAsia"/>
        </w:rPr>
        <w:t>年以上にわたりボランティア活動に取り組むとともに、地域において指導的役割を担う等の功績のある個人。</w:t>
      </w:r>
    </w:p>
    <w:p w:rsidR="00004AF3" w:rsidRPr="00004AF3" w:rsidRDefault="00004AF3" w:rsidP="00004AF3">
      <w:pPr>
        <w:ind w:left="1050" w:hangingChars="500" w:hanging="1050"/>
        <w:rPr>
          <w:rFonts w:ascii="ＭＳ 明朝" w:hAnsi="ＭＳ 明朝"/>
        </w:rPr>
      </w:pPr>
      <w:r w:rsidRPr="00004AF3">
        <w:rPr>
          <w:rFonts w:ascii="ＭＳ 明朝" w:hAnsi="ＭＳ 明朝" w:hint="eastAsia"/>
        </w:rPr>
        <w:t xml:space="preserve">　　　　イ　</w:t>
      </w:r>
      <w:r w:rsidRPr="00004AF3">
        <w:rPr>
          <w:rFonts w:ascii="ＭＳ 明朝" w:hAnsi="ＭＳ 明朝" w:hint="eastAsia"/>
        </w:rPr>
        <w:t>7</w:t>
      </w:r>
      <w:r w:rsidRPr="00004AF3">
        <w:rPr>
          <w:rFonts w:ascii="ＭＳ 明朝" w:hAnsi="ＭＳ 明朝" w:hint="eastAsia"/>
        </w:rPr>
        <w:t xml:space="preserve">年以上にわたりボランティア活動に取り組み、社会福祉の増進に貢献（ただし、寄付行為のみは対象としない。）した団体。　</w:t>
      </w:r>
    </w:p>
    <w:p w:rsidR="00004AF3" w:rsidRPr="00004AF3" w:rsidRDefault="00004AF3" w:rsidP="00004AF3">
      <w:pPr>
        <w:rPr>
          <w:rFonts w:ascii="ＭＳ 明朝" w:cs="Times New Roman"/>
          <w:spacing w:val="10"/>
        </w:rPr>
      </w:pPr>
      <w:r w:rsidRPr="00004AF3">
        <w:rPr>
          <w:rFonts w:ascii="ＭＳ 明朝" w:hAnsi="ＭＳ 明朝" w:hint="eastAsia"/>
        </w:rPr>
        <w:t xml:space="preserve">　　</w:t>
      </w:r>
      <w:r w:rsidRPr="00004AF3">
        <w:rPr>
          <w:rFonts w:hint="eastAsia"/>
        </w:rPr>
        <w:t>（６）本表彰より除外するもの</w:t>
      </w:r>
    </w:p>
    <w:p w:rsidR="00004AF3" w:rsidRDefault="00004AF3" w:rsidP="00004AF3">
      <w:pPr>
        <w:spacing w:line="320" w:lineRule="exact"/>
        <w:ind w:left="840" w:hangingChars="400" w:hanging="840"/>
      </w:pPr>
      <w:r w:rsidRPr="008F79A7">
        <w:rPr>
          <w:rFonts w:cs="Times New Roman"/>
        </w:rPr>
        <w:t xml:space="preserve">      </w:t>
      </w:r>
      <w:r w:rsidRPr="008F79A7">
        <w:rPr>
          <w:rFonts w:cs="Times New Roman" w:hint="eastAsia"/>
        </w:rPr>
        <w:t xml:space="preserve">　</w:t>
      </w:r>
      <w:r w:rsidRPr="008F79A7">
        <w:rPr>
          <w:rFonts w:hint="eastAsia"/>
        </w:rPr>
        <w:t>過去において、各種社会福祉に関する全国大会、県知事、県社会福祉協議会長、住田町長、住田町社会福祉協議会長の表彰をうけた個人、団体</w:t>
      </w:r>
    </w:p>
    <w:p w:rsidR="00004AF3" w:rsidRDefault="00004AF3" w:rsidP="00004AF3">
      <w:pPr>
        <w:spacing w:line="320" w:lineRule="exact"/>
        <w:ind w:left="840" w:hangingChars="400" w:hanging="840"/>
      </w:pP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ascii="ＭＳ 明朝" w:cs="Times New Roman" w:hint="eastAsia"/>
          <w:spacing w:val="10"/>
        </w:rPr>
        <w:lastRenderedPageBreak/>
        <w:t>（感謝状）</w:t>
      </w:r>
    </w:p>
    <w:p w:rsidR="00004AF3" w:rsidRDefault="00004AF3" w:rsidP="00004AF3">
      <w:pPr>
        <w:spacing w:line="320" w:lineRule="exact"/>
        <w:rPr>
          <w:rFonts w:ascii="ＭＳ 明朝" w:cs="Times New Roman"/>
          <w:spacing w:val="10"/>
        </w:rPr>
      </w:pPr>
      <w:r>
        <w:rPr>
          <w:rFonts w:hint="eastAsia"/>
        </w:rPr>
        <w:t>第３条　次に揚げるものについては感謝状をおくる。</w:t>
      </w:r>
    </w:p>
    <w:p w:rsidR="00004AF3" w:rsidRDefault="00004AF3" w:rsidP="00004AF3">
      <w:pPr>
        <w:spacing w:line="320" w:lineRule="exact"/>
        <w:ind w:leftChars="200" w:left="840" w:hangingChars="200" w:hanging="420"/>
        <w:rPr>
          <w:rFonts w:ascii="ＭＳ 明朝" w:cs="Times New Roman"/>
          <w:spacing w:val="10"/>
        </w:rPr>
      </w:pPr>
      <w:r>
        <w:rPr>
          <w:rFonts w:hint="eastAsia"/>
        </w:rPr>
        <w:t>（１）社会福祉事業に対して、経済的援助、労力奉仕等で著しく貢献した個人、団体。</w:t>
      </w:r>
    </w:p>
    <w:p w:rsidR="00004AF3" w:rsidRDefault="00004AF3" w:rsidP="00004AF3">
      <w:pPr>
        <w:spacing w:line="320" w:lineRule="exact"/>
        <w:ind w:firstLineChars="200" w:firstLine="420"/>
        <w:rPr>
          <w:rFonts w:ascii="ＭＳ 明朝" w:cs="Times New Roman"/>
          <w:spacing w:val="10"/>
        </w:rPr>
      </w:pPr>
      <w:r>
        <w:rPr>
          <w:rFonts w:hint="eastAsia"/>
        </w:rPr>
        <w:t>（２）過去５年間に本感謝状および大会表彰を受けたものは除外する。</w:t>
      </w: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ascii="ＭＳ 明朝" w:cs="Times New Roman" w:hint="eastAsia"/>
          <w:spacing w:val="10"/>
        </w:rPr>
        <w:t>（褒賞）</w:t>
      </w:r>
    </w:p>
    <w:p w:rsidR="00004AF3" w:rsidRDefault="00004AF3" w:rsidP="00004AF3">
      <w:pPr>
        <w:spacing w:line="320" w:lineRule="exact"/>
        <w:ind w:left="460" w:hangingChars="200" w:hanging="460"/>
        <w:rPr>
          <w:rFonts w:ascii="ＭＳ 明朝" w:cs="Times New Roman"/>
          <w:spacing w:val="10"/>
        </w:rPr>
      </w:pPr>
      <w:r>
        <w:rPr>
          <w:rFonts w:ascii="ＭＳ 明朝" w:cs="Times New Roman" w:hint="eastAsia"/>
          <w:spacing w:val="10"/>
        </w:rPr>
        <w:t>第４条　褒賞は、在宅要援護者（寝たきり高齢者、重度障がい者等）を介護し、その介護に６年以上携わった個人に対して行う。</w:t>
      </w:r>
    </w:p>
    <w:p w:rsidR="00004AF3" w:rsidRDefault="00004AF3" w:rsidP="00004AF3">
      <w:pPr>
        <w:spacing w:line="320" w:lineRule="exact"/>
        <w:ind w:left="460" w:hangingChars="200" w:hanging="460"/>
        <w:rPr>
          <w:rFonts w:ascii="ＭＳ 明朝" w:cs="Times New Roman"/>
          <w:spacing w:val="10"/>
        </w:rPr>
      </w:pPr>
    </w:p>
    <w:p w:rsidR="00004AF3" w:rsidRPr="00DB10FB" w:rsidRDefault="00004AF3" w:rsidP="00004AF3">
      <w:pPr>
        <w:spacing w:line="320" w:lineRule="exact"/>
        <w:ind w:left="460" w:hangingChars="200" w:hanging="460"/>
        <w:rPr>
          <w:rFonts w:ascii="ＭＳ 明朝" w:cs="Times New Roman"/>
          <w:spacing w:val="10"/>
        </w:rPr>
      </w:pPr>
      <w:r>
        <w:rPr>
          <w:rFonts w:ascii="ＭＳ 明朝" w:cs="Times New Roman" w:hint="eastAsia"/>
          <w:spacing w:val="10"/>
        </w:rPr>
        <w:t>（表彰方法）</w:t>
      </w:r>
    </w:p>
    <w:p w:rsidR="00004AF3" w:rsidRDefault="00004AF3" w:rsidP="00004AF3">
      <w:pPr>
        <w:spacing w:line="320" w:lineRule="exact"/>
        <w:ind w:left="420" w:hangingChars="200" w:hanging="420"/>
        <w:rPr>
          <w:rFonts w:ascii="ＭＳ 明朝" w:cs="Times New Roman"/>
          <w:spacing w:val="10"/>
        </w:rPr>
      </w:pPr>
      <w:r>
        <w:rPr>
          <w:rFonts w:hint="eastAsia"/>
        </w:rPr>
        <w:t>第５条　表彰は、それぞれ表彰状及び感謝状または褒賞を授与し、その氏名または団体名及び事績を公表する。</w:t>
      </w:r>
    </w:p>
    <w:p w:rsidR="00004AF3" w:rsidRDefault="00004AF3" w:rsidP="00004AF3">
      <w:pPr>
        <w:spacing w:line="320" w:lineRule="exact"/>
        <w:rPr>
          <w:rFonts w:ascii="ＭＳ 明朝" w:cs="Times New Roman"/>
          <w:spacing w:val="10"/>
        </w:rPr>
      </w:pPr>
      <w:r>
        <w:rPr>
          <w:rFonts w:cs="Times New Roman"/>
        </w:rPr>
        <w:t xml:space="preserve"> </w:t>
      </w:r>
      <w:r>
        <w:rPr>
          <w:rFonts w:cs="Times New Roman" w:hint="eastAsia"/>
        </w:rPr>
        <w:t xml:space="preserve"> </w:t>
      </w:r>
      <w:r>
        <w:rPr>
          <w:rFonts w:hint="eastAsia"/>
        </w:rPr>
        <w:t>２　前項の場合その功績に応じ、記念品を併せ授与することができる。</w:t>
      </w:r>
    </w:p>
    <w:p w:rsidR="00004AF3" w:rsidRDefault="00004AF3" w:rsidP="00004AF3">
      <w:pPr>
        <w:spacing w:line="320" w:lineRule="exact"/>
      </w:pPr>
    </w:p>
    <w:p w:rsidR="00004AF3" w:rsidRDefault="00004AF3" w:rsidP="00004AF3">
      <w:pPr>
        <w:spacing w:line="320" w:lineRule="exact"/>
      </w:pPr>
      <w:r>
        <w:rPr>
          <w:rFonts w:hint="eastAsia"/>
        </w:rPr>
        <w:t>（被表彰者の選考）</w:t>
      </w:r>
    </w:p>
    <w:p w:rsidR="00004AF3" w:rsidRDefault="00004AF3" w:rsidP="00004AF3">
      <w:pPr>
        <w:spacing w:line="320" w:lineRule="exact"/>
        <w:ind w:left="420" w:hangingChars="200" w:hanging="420"/>
        <w:rPr>
          <w:rFonts w:ascii="ＭＳ 明朝" w:cs="Times New Roman"/>
          <w:spacing w:val="10"/>
        </w:rPr>
      </w:pPr>
      <w:r>
        <w:rPr>
          <w:rFonts w:hint="eastAsia"/>
        </w:rPr>
        <w:t>第６条　被表彰者の選考は、住田町社会福祉大会表彰選考委員会（以下、「選考委員会」という。）において行う。</w:t>
      </w:r>
    </w:p>
    <w:p w:rsidR="00004AF3" w:rsidRDefault="00004AF3" w:rsidP="00004AF3">
      <w:pPr>
        <w:spacing w:line="320" w:lineRule="exact"/>
        <w:rPr>
          <w:rFonts w:ascii="ＭＳ 明朝" w:cs="Times New Roman"/>
          <w:spacing w:val="10"/>
        </w:rPr>
      </w:pPr>
      <w:r>
        <w:rPr>
          <w:rFonts w:cs="Times New Roman"/>
        </w:rPr>
        <w:t xml:space="preserve"> </w:t>
      </w:r>
      <w:r>
        <w:rPr>
          <w:rFonts w:cs="Times New Roman" w:hint="eastAsia"/>
        </w:rPr>
        <w:t xml:space="preserve"> </w:t>
      </w:r>
      <w:r>
        <w:rPr>
          <w:rFonts w:hint="eastAsia"/>
        </w:rPr>
        <w:t>２　各団体長は被表彰者を選考委員会に推薦するものとする。</w:t>
      </w:r>
    </w:p>
    <w:p w:rsidR="00004AF3" w:rsidRDefault="00004AF3" w:rsidP="00004AF3">
      <w:pPr>
        <w:spacing w:line="320" w:lineRule="exact"/>
      </w:pPr>
      <w:r>
        <w:rPr>
          <w:rFonts w:cs="Times New Roman"/>
        </w:rPr>
        <w:t xml:space="preserve"> </w:t>
      </w:r>
      <w:r>
        <w:rPr>
          <w:rFonts w:cs="Times New Roman" w:hint="eastAsia"/>
        </w:rPr>
        <w:t xml:space="preserve"> </w:t>
      </w:r>
      <w:r>
        <w:rPr>
          <w:rFonts w:hint="eastAsia"/>
        </w:rPr>
        <w:t>３　主催者は、全町的視野から必要と認める個人、団体を推薦することができる。</w:t>
      </w:r>
    </w:p>
    <w:p w:rsidR="00004AF3" w:rsidRDefault="00004AF3" w:rsidP="00004AF3">
      <w:pPr>
        <w:spacing w:line="320" w:lineRule="exact"/>
        <w:ind w:left="420" w:hangingChars="200" w:hanging="420"/>
        <w:rPr>
          <w:rFonts w:ascii="ＭＳ 明朝" w:cs="Times New Roman"/>
          <w:spacing w:val="10"/>
        </w:rPr>
      </w:pPr>
      <w:r>
        <w:rPr>
          <w:rFonts w:hint="eastAsia"/>
        </w:rPr>
        <w:t xml:space="preserve">　４　前各号に該当するもの以外について、選考委員会が必要と認める個人及び団　　　　　　　体を推薦することができる。</w:t>
      </w: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ascii="ＭＳ 明朝" w:cs="Times New Roman" w:hint="eastAsia"/>
          <w:spacing w:val="10"/>
        </w:rPr>
        <w:t>（選考委員会）</w:t>
      </w:r>
    </w:p>
    <w:p w:rsidR="00004AF3" w:rsidRDefault="00004AF3" w:rsidP="00004AF3">
      <w:pPr>
        <w:spacing w:line="320" w:lineRule="exact"/>
        <w:rPr>
          <w:rFonts w:ascii="ＭＳ 明朝" w:cs="Times New Roman"/>
          <w:spacing w:val="10"/>
        </w:rPr>
      </w:pPr>
      <w:r>
        <w:rPr>
          <w:rFonts w:hint="eastAsia"/>
        </w:rPr>
        <w:t>第７条　選考委員会は、委員６名とし、その都度社会福祉協議会長が委嘱する。</w:t>
      </w:r>
    </w:p>
    <w:p w:rsidR="00004AF3" w:rsidRDefault="00004AF3" w:rsidP="00004AF3">
      <w:pPr>
        <w:spacing w:line="320" w:lineRule="exact"/>
        <w:ind w:left="420" w:hangingChars="200" w:hanging="420"/>
        <w:rPr>
          <w:rFonts w:ascii="ＭＳ 明朝" w:cs="Times New Roman"/>
          <w:spacing w:val="10"/>
        </w:rPr>
      </w:pPr>
      <w:r>
        <w:rPr>
          <w:rFonts w:cs="Times New Roman"/>
        </w:rPr>
        <w:t xml:space="preserve"> </w:t>
      </w:r>
      <w:r>
        <w:rPr>
          <w:rFonts w:cs="Times New Roman" w:hint="eastAsia"/>
        </w:rPr>
        <w:t xml:space="preserve"> </w:t>
      </w:r>
      <w:r>
        <w:rPr>
          <w:rFonts w:hint="eastAsia"/>
        </w:rPr>
        <w:t>２　委員会に委員長を置く。委員長は委員の互選によるものとし会議を主宰し会務を統轄する。</w:t>
      </w: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ascii="ＭＳ 明朝" w:cs="Times New Roman" w:hint="eastAsia"/>
          <w:spacing w:val="10"/>
        </w:rPr>
        <w:t>（選考委員会の招集）</w:t>
      </w:r>
    </w:p>
    <w:p w:rsidR="00004AF3" w:rsidRDefault="00004AF3" w:rsidP="00004AF3">
      <w:pPr>
        <w:spacing w:line="320" w:lineRule="exact"/>
        <w:rPr>
          <w:rFonts w:ascii="ＭＳ 明朝" w:cs="Times New Roman"/>
          <w:spacing w:val="10"/>
        </w:rPr>
      </w:pPr>
      <w:r>
        <w:rPr>
          <w:rFonts w:hint="eastAsia"/>
        </w:rPr>
        <w:t>第８条　委員会は、社会福祉協議会長が招集する。</w:t>
      </w: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ascii="ＭＳ 明朝" w:cs="Times New Roman" w:hint="eastAsia"/>
          <w:spacing w:val="10"/>
        </w:rPr>
        <w:t>（表彰の取り消し）</w:t>
      </w:r>
    </w:p>
    <w:p w:rsidR="00004AF3" w:rsidRDefault="00004AF3" w:rsidP="00004AF3">
      <w:pPr>
        <w:spacing w:line="320" w:lineRule="exact"/>
        <w:ind w:left="420" w:hangingChars="200" w:hanging="420"/>
        <w:rPr>
          <w:rFonts w:ascii="ＭＳ 明朝" w:cs="Times New Roman"/>
          <w:spacing w:val="10"/>
        </w:rPr>
      </w:pPr>
      <w:r>
        <w:rPr>
          <w:rFonts w:hint="eastAsia"/>
        </w:rPr>
        <w:t>第９条　表彰を受けたものが、受彰者としての体面を損なう失行があったときは、表彰を取り消すことがあるものとする。</w:t>
      </w:r>
    </w:p>
    <w:p w:rsidR="00004AF3" w:rsidRDefault="00004AF3" w:rsidP="00004AF3">
      <w:pPr>
        <w:spacing w:line="320" w:lineRule="exact"/>
        <w:rPr>
          <w:rFonts w:ascii="ＭＳ 明朝" w:cs="Times New Roman"/>
          <w:spacing w:val="10"/>
        </w:rPr>
      </w:pPr>
    </w:p>
    <w:p w:rsidR="00004AF3" w:rsidRDefault="00004AF3" w:rsidP="00004AF3">
      <w:pPr>
        <w:spacing w:line="320" w:lineRule="exact"/>
        <w:rPr>
          <w:rFonts w:ascii="ＭＳ 明朝" w:cs="Times New Roman"/>
          <w:spacing w:val="10"/>
        </w:rPr>
      </w:pPr>
      <w:r>
        <w:rPr>
          <w:rFonts w:hint="eastAsia"/>
        </w:rPr>
        <w:t xml:space="preserve">　附　則</w:t>
      </w:r>
    </w:p>
    <w:p w:rsidR="00004AF3" w:rsidRDefault="00004AF3" w:rsidP="00004AF3">
      <w:pPr>
        <w:spacing w:line="320" w:lineRule="exact"/>
        <w:ind w:firstLineChars="200" w:firstLine="420"/>
      </w:pPr>
      <w:r>
        <w:rPr>
          <w:rFonts w:hint="eastAsia"/>
        </w:rPr>
        <w:t>１　この規程は、昭和５５年４月１日から施行する。</w:t>
      </w:r>
    </w:p>
    <w:p w:rsidR="00004AF3" w:rsidRDefault="00004AF3" w:rsidP="00004AF3">
      <w:pPr>
        <w:spacing w:line="320" w:lineRule="exact"/>
        <w:ind w:firstLineChars="200" w:firstLine="420"/>
        <w:rPr>
          <w:rFonts w:cs="Times New Roman"/>
        </w:rPr>
      </w:pPr>
      <w:r>
        <w:rPr>
          <w:rFonts w:hint="eastAsia"/>
        </w:rPr>
        <w:t>１　この規程は、平成１０年９月１日から施行する。</w:t>
      </w:r>
    </w:p>
    <w:p w:rsidR="00004AF3" w:rsidRDefault="00004AF3" w:rsidP="00004AF3">
      <w:pPr>
        <w:spacing w:line="320" w:lineRule="exact"/>
        <w:ind w:firstLineChars="200" w:firstLine="420"/>
        <w:rPr>
          <w:rFonts w:cs="Times New Roman"/>
        </w:rPr>
      </w:pPr>
      <w:r>
        <w:rPr>
          <w:rFonts w:cs="Times New Roman" w:hint="eastAsia"/>
        </w:rPr>
        <w:t>１　この規程は、平成２７年１２月１日から施行する。</w:t>
      </w:r>
    </w:p>
    <w:p w:rsidR="00004AF3" w:rsidRDefault="00004AF3" w:rsidP="00004AF3">
      <w:pPr>
        <w:spacing w:line="320" w:lineRule="exact"/>
        <w:ind w:firstLineChars="200" w:firstLine="420"/>
        <w:rPr>
          <w:rFonts w:cs="Times New Roman"/>
        </w:rPr>
      </w:pPr>
      <w:r>
        <w:rPr>
          <w:rFonts w:cs="Times New Roman" w:hint="eastAsia"/>
        </w:rPr>
        <w:t>１　この規程は、平成３０年９月１日から施行する。</w:t>
      </w:r>
    </w:p>
    <w:p w:rsidR="00004AF3" w:rsidRDefault="00004AF3" w:rsidP="00004AF3">
      <w:pPr>
        <w:spacing w:line="320" w:lineRule="exact"/>
        <w:ind w:firstLineChars="200" w:firstLine="420"/>
        <w:rPr>
          <w:rFonts w:cs="Times New Roman"/>
        </w:rPr>
      </w:pPr>
      <w:r>
        <w:rPr>
          <w:rFonts w:cs="Times New Roman" w:hint="eastAsia"/>
        </w:rPr>
        <w:t>１　この規程は、令和</w:t>
      </w:r>
      <w:r w:rsidR="0054467F">
        <w:rPr>
          <w:rFonts w:cs="Times New Roman" w:hint="eastAsia"/>
        </w:rPr>
        <w:t xml:space="preserve">　３</w:t>
      </w:r>
      <w:r>
        <w:rPr>
          <w:rFonts w:cs="Times New Roman" w:hint="eastAsia"/>
        </w:rPr>
        <w:t>年１月１日から施行する。</w:t>
      </w:r>
    </w:p>
    <w:p w:rsidR="004551B1" w:rsidRPr="00004AF3" w:rsidRDefault="00004AF3" w:rsidP="00004AF3">
      <w:pPr>
        <w:spacing w:line="320" w:lineRule="exact"/>
        <w:ind w:firstLineChars="200" w:firstLine="420"/>
      </w:pPr>
      <w:r w:rsidRPr="00004AF3">
        <w:rPr>
          <w:rFonts w:cs="Times New Roman" w:hint="eastAsia"/>
        </w:rPr>
        <w:t>１　この規程は、令和</w:t>
      </w:r>
      <w:r w:rsidR="0054467F">
        <w:rPr>
          <w:rFonts w:cs="Times New Roman" w:hint="eastAsia"/>
        </w:rPr>
        <w:t xml:space="preserve">　６</w:t>
      </w:r>
      <w:r w:rsidRPr="00004AF3">
        <w:rPr>
          <w:rFonts w:cs="Times New Roman" w:hint="eastAsia"/>
        </w:rPr>
        <w:t>年9月１日から施行する。</w:t>
      </w:r>
    </w:p>
    <w:sectPr w:rsidR="004551B1" w:rsidRPr="00004A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F3"/>
    <w:rsid w:val="00004AF3"/>
    <w:rsid w:val="000250D4"/>
    <w:rsid w:val="004117E8"/>
    <w:rsid w:val="004551B1"/>
    <w:rsid w:val="0054467F"/>
    <w:rsid w:val="007D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79FDA"/>
  <w15:chartTrackingRefBased/>
  <w15:docId w15:val="{22A549E4-06D0-4D2F-B9AA-A7467877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2024-08-23T09:47:00Z</cp:lastPrinted>
  <dcterms:created xsi:type="dcterms:W3CDTF">2024-08-20T05:42:00Z</dcterms:created>
  <dcterms:modified xsi:type="dcterms:W3CDTF">2024-08-23T09:48:00Z</dcterms:modified>
</cp:coreProperties>
</file>